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525D5" w14:textId="72B48057" w:rsidR="00441F50" w:rsidRPr="000D3924" w:rsidRDefault="00441F50" w:rsidP="00441F5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441F50">
        <w:rPr>
          <w:rFonts w:ascii="Arial" w:hAnsi="Arial" w:cs="Arial"/>
          <w:sz w:val="18"/>
          <w:szCs w:val="18"/>
        </w:rPr>
        <w:t>C</w:t>
      </w:r>
      <w:r w:rsidRPr="000D3924">
        <w:rPr>
          <w:rFonts w:ascii="Arial" w:hAnsi="Arial" w:cs="Arial"/>
          <w:sz w:val="16"/>
          <w:szCs w:val="18"/>
        </w:rPr>
        <w:t>entre for Chronic Immunodeficiency (CCI)</w:t>
      </w:r>
    </w:p>
    <w:p w14:paraId="675917F2" w14:textId="736DE407" w:rsidR="00441F50" w:rsidRPr="00022DC2" w:rsidRDefault="00FE4988" w:rsidP="00022DC2">
      <w:pPr>
        <w:spacing w:after="0" w:line="240" w:lineRule="auto"/>
        <w:jc w:val="right"/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Microbiome Core Facility</w:t>
      </w:r>
    </w:p>
    <w:p w14:paraId="5FF88843" w14:textId="77777777" w:rsidR="00441F50" w:rsidRPr="00E16C93" w:rsidRDefault="00441F50" w:rsidP="00441F5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proofErr w:type="spellStart"/>
      <w:r w:rsidRPr="00E16C93">
        <w:rPr>
          <w:rFonts w:ascii="Arial" w:hAnsi="Arial" w:cs="Arial"/>
          <w:sz w:val="16"/>
          <w:szCs w:val="18"/>
        </w:rPr>
        <w:t>Breisacher</w:t>
      </w:r>
      <w:proofErr w:type="spellEnd"/>
      <w:r w:rsidRPr="00E16C93">
        <w:rPr>
          <w:rFonts w:ascii="Arial" w:hAnsi="Arial" w:cs="Arial"/>
          <w:sz w:val="16"/>
          <w:szCs w:val="18"/>
        </w:rPr>
        <w:t xml:space="preserve"> Str. 115 ● 79106 Freiburg</w:t>
      </w:r>
    </w:p>
    <w:p w14:paraId="5C905B03" w14:textId="77777777" w:rsidR="00441F50" w:rsidRPr="000D3924" w:rsidRDefault="00441F50" w:rsidP="00441F50">
      <w:pPr>
        <w:spacing w:after="0" w:line="240" w:lineRule="auto"/>
        <w:jc w:val="right"/>
        <w:rPr>
          <w:rFonts w:ascii="Arial" w:hAnsi="Arial" w:cs="Arial"/>
          <w:sz w:val="16"/>
          <w:szCs w:val="18"/>
          <w:lang w:val="de-DE"/>
        </w:rPr>
      </w:pPr>
      <w:r w:rsidRPr="000D3924">
        <w:rPr>
          <w:rFonts w:ascii="Arial" w:hAnsi="Arial" w:cs="Arial"/>
          <w:sz w:val="16"/>
          <w:szCs w:val="18"/>
          <w:lang w:val="de-DE"/>
        </w:rPr>
        <w:t>AG Grimbacher / AG Proietti 1 OG</w:t>
      </w:r>
    </w:p>
    <w:p w14:paraId="290078C7" w14:textId="77777777" w:rsidR="00441F50" w:rsidRPr="00E16C93" w:rsidRDefault="00441F50" w:rsidP="00441F50">
      <w:pPr>
        <w:spacing w:after="0" w:line="240" w:lineRule="auto"/>
        <w:jc w:val="right"/>
        <w:rPr>
          <w:rFonts w:ascii="Arial" w:hAnsi="Arial" w:cs="Arial"/>
          <w:sz w:val="16"/>
          <w:szCs w:val="18"/>
          <w:lang w:val="de-DE"/>
        </w:rPr>
      </w:pPr>
      <w:r w:rsidRPr="00E16C93">
        <w:rPr>
          <w:rFonts w:ascii="Arial" w:hAnsi="Arial" w:cs="Arial"/>
          <w:sz w:val="16"/>
          <w:szCs w:val="18"/>
          <w:lang w:val="de-DE"/>
        </w:rPr>
        <w:t xml:space="preserve">Phone: +49 (0)761 </w:t>
      </w:r>
      <w:r w:rsidR="000D3924" w:rsidRPr="00E16C93">
        <w:rPr>
          <w:rFonts w:ascii="Arial" w:hAnsi="Arial" w:cs="Arial"/>
          <w:sz w:val="16"/>
          <w:szCs w:val="18"/>
          <w:lang w:val="de-DE"/>
        </w:rPr>
        <w:t>270-77732</w:t>
      </w:r>
    </w:p>
    <w:p w14:paraId="12263958" w14:textId="77777777" w:rsidR="00441F50" w:rsidRPr="000D3924" w:rsidRDefault="00441F50" w:rsidP="00441F50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0D3924">
        <w:rPr>
          <w:rFonts w:ascii="Arial" w:hAnsi="Arial" w:cs="Arial"/>
          <w:sz w:val="16"/>
          <w:szCs w:val="18"/>
        </w:rPr>
        <w:t>Fax: +49 (0)761 270-77744</w:t>
      </w:r>
    </w:p>
    <w:p w14:paraId="5F72B0A5" w14:textId="2244D99C" w:rsidR="00441F50" w:rsidRDefault="00E16C93" w:rsidP="000D3924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hyperlink r:id="rId8" w:history="1">
        <w:r w:rsidR="005332A8" w:rsidRPr="00467554">
          <w:rPr>
            <w:rStyle w:val="Hyperlink"/>
            <w:rFonts w:ascii="Arial" w:hAnsi="Arial" w:cs="Arial"/>
            <w:sz w:val="16"/>
            <w:szCs w:val="18"/>
          </w:rPr>
          <w:t>bodo.grimbacher@uniklinik-freiburg.de</w:t>
        </w:r>
      </w:hyperlink>
    </w:p>
    <w:p w14:paraId="465CF12A" w14:textId="21E7E0B1" w:rsidR="005332A8" w:rsidRDefault="00E16C93" w:rsidP="000D3924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hyperlink r:id="rId9" w:history="1">
        <w:r w:rsidR="005332A8" w:rsidRPr="00467554">
          <w:rPr>
            <w:rStyle w:val="Hyperlink"/>
            <w:rFonts w:ascii="Arial" w:hAnsi="Arial" w:cs="Arial"/>
            <w:sz w:val="16"/>
            <w:szCs w:val="18"/>
          </w:rPr>
          <w:t>michele.proietti@uniklinik-freiburg.de</w:t>
        </w:r>
      </w:hyperlink>
    </w:p>
    <w:p w14:paraId="2074339D" w14:textId="129579B0" w:rsidR="005332A8" w:rsidRDefault="00E16C93" w:rsidP="000D3924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hyperlink r:id="rId10" w:history="1">
        <w:r w:rsidR="005332A8" w:rsidRPr="00467554">
          <w:rPr>
            <w:rStyle w:val="Hyperlink"/>
            <w:rFonts w:ascii="Arial" w:hAnsi="Arial" w:cs="Arial"/>
            <w:sz w:val="16"/>
            <w:szCs w:val="18"/>
          </w:rPr>
          <w:t>mate.krausz@uniklinik-freiburg.de</w:t>
        </w:r>
      </w:hyperlink>
    </w:p>
    <w:p w14:paraId="4DEF9550" w14:textId="77777777" w:rsidR="000D3924" w:rsidRDefault="000D3924" w:rsidP="000D3924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</w:p>
    <w:p w14:paraId="7B400310" w14:textId="349CC148" w:rsidR="000D3924" w:rsidRPr="000D3924" w:rsidRDefault="0048479C" w:rsidP="000D3924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br/>
      </w:r>
    </w:p>
    <w:p w14:paraId="0C74B9C8" w14:textId="2F66767F" w:rsidR="0048479C" w:rsidRDefault="00FE4988" w:rsidP="00FE49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8479C">
        <w:rPr>
          <w:rFonts w:ascii="Arial" w:hAnsi="Arial" w:cs="Arial"/>
          <w:b/>
          <w:sz w:val="28"/>
          <w:szCs w:val="28"/>
        </w:rPr>
        <w:t xml:space="preserve">Microbiome </w:t>
      </w:r>
      <w:r w:rsidR="0048479C" w:rsidRPr="0048479C">
        <w:rPr>
          <w:rFonts w:ascii="Arial" w:hAnsi="Arial" w:cs="Arial"/>
          <w:b/>
          <w:sz w:val="28"/>
          <w:szCs w:val="28"/>
        </w:rPr>
        <w:t xml:space="preserve">Core Facility </w:t>
      </w:r>
      <w:r>
        <w:rPr>
          <w:rFonts w:ascii="Arial" w:hAnsi="Arial" w:cs="Arial"/>
          <w:b/>
          <w:sz w:val="28"/>
          <w:szCs w:val="28"/>
        </w:rPr>
        <w:t>submission form</w:t>
      </w:r>
    </w:p>
    <w:p w14:paraId="08DCC17A" w14:textId="77777777" w:rsidR="00FE4988" w:rsidRPr="00FE4988" w:rsidRDefault="00FE4988" w:rsidP="00FE49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3605"/>
        <w:gridCol w:w="1524"/>
        <w:gridCol w:w="3332"/>
      </w:tblGrid>
      <w:tr w:rsidR="00FE4988" w:rsidRPr="00D73BA6" w14:paraId="1B65F0C2" w14:textId="77777777" w:rsidTr="00D10654">
        <w:tc>
          <w:tcPr>
            <w:tcW w:w="10188" w:type="dxa"/>
            <w:gridSpan w:val="4"/>
            <w:shd w:val="clear" w:color="auto" w:fill="D9D9D9" w:themeFill="background1" w:themeFillShade="D9"/>
            <w:vAlign w:val="bottom"/>
          </w:tcPr>
          <w:p w14:paraId="791AFCEC" w14:textId="05A68E1A" w:rsidR="00FE4988" w:rsidRPr="007D40EE" w:rsidRDefault="005332A8" w:rsidP="00D10654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Contact details</w:t>
            </w:r>
          </w:p>
        </w:tc>
      </w:tr>
      <w:tr w:rsidR="00FE4988" w:rsidRPr="00D73BA6" w14:paraId="4D3D3F6A" w14:textId="77777777" w:rsidTr="00D10654">
        <w:tc>
          <w:tcPr>
            <w:tcW w:w="1242" w:type="dxa"/>
            <w:vAlign w:val="bottom"/>
          </w:tcPr>
          <w:p w14:paraId="30D2023E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Name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bottom"/>
          </w:tcPr>
          <w:p w14:paraId="03ACCE1B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35" w:type="dxa"/>
            <w:vAlign w:val="bottom"/>
          </w:tcPr>
          <w:p w14:paraId="176BA386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Department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bottom"/>
          </w:tcPr>
          <w:p w14:paraId="176D0A9F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  <w:tr w:rsidR="00FE4988" w:rsidRPr="00D73BA6" w14:paraId="03F74ACA" w14:textId="77777777" w:rsidTr="00D10654">
        <w:tc>
          <w:tcPr>
            <w:tcW w:w="1242" w:type="dxa"/>
            <w:vAlign w:val="bottom"/>
          </w:tcPr>
          <w:p w14:paraId="41B6B48D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Centre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396668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35" w:type="dxa"/>
            <w:vAlign w:val="bottom"/>
          </w:tcPr>
          <w:p w14:paraId="4A1A6DCF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Institution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389B8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  <w:tr w:rsidR="00FE4988" w:rsidRPr="00D73BA6" w14:paraId="10B6B46A" w14:textId="77777777" w:rsidTr="00D10654">
        <w:tc>
          <w:tcPr>
            <w:tcW w:w="1242" w:type="dxa"/>
            <w:vAlign w:val="bottom"/>
          </w:tcPr>
          <w:p w14:paraId="40FCCD12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Email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41364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35" w:type="dxa"/>
            <w:vAlign w:val="bottom"/>
          </w:tcPr>
          <w:p w14:paraId="5D78B3BA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Phone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93BC96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  <w:tr w:rsidR="00FE4988" w:rsidRPr="00D73BA6" w14:paraId="54A1B1FD" w14:textId="77777777" w:rsidTr="00D10654">
        <w:tc>
          <w:tcPr>
            <w:tcW w:w="1242" w:type="dxa"/>
            <w:vAlign w:val="bottom"/>
          </w:tcPr>
          <w:p w14:paraId="4C340BF7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Address</w:t>
            </w:r>
          </w:p>
        </w:tc>
        <w:tc>
          <w:tcPr>
            <w:tcW w:w="3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BEB2F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35" w:type="dxa"/>
            <w:vAlign w:val="bottom"/>
          </w:tcPr>
          <w:p w14:paraId="5B3A257E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City, Country</w:t>
            </w:r>
          </w:p>
        </w:tc>
        <w:tc>
          <w:tcPr>
            <w:tcW w:w="3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D2E2F" w14:textId="77777777" w:rsidR="00FE4988" w:rsidRPr="00D73BA6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29003235" w14:textId="799FF884" w:rsidR="00FE4988" w:rsidRDefault="00FE4988" w:rsidP="00022DC2">
      <w:pPr>
        <w:rPr>
          <w:rFonts w:ascii="Arial" w:hAnsi="Arial" w:cs="Arial"/>
          <w:b/>
          <w:sz w:val="20"/>
          <w:szCs w:val="20"/>
        </w:rPr>
      </w:pPr>
    </w:p>
    <w:p w14:paraId="00D311EA" w14:textId="24FAE975" w:rsidR="00FE4988" w:rsidRDefault="00FE4988" w:rsidP="00022D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Sample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3008"/>
        <w:gridCol w:w="2551"/>
      </w:tblGrid>
      <w:tr w:rsidR="00FE4988" w:rsidRPr="00EA0AFC" w14:paraId="0BD17C5D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BB9B" w14:textId="77777777" w:rsidR="00FE4988" w:rsidRPr="00EA0AFC" w:rsidRDefault="00FE4988" w:rsidP="00D10654">
            <w:pPr>
              <w:pStyle w:val="List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auto"/>
            </w:tcBorders>
          </w:tcPr>
          <w:p w14:paraId="7260EF83" w14:textId="0FFBBA4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native</w:t>
            </w:r>
          </w:p>
        </w:tc>
      </w:tr>
      <w:tr w:rsidR="00FE4988" w:rsidRPr="00EA0AFC" w14:paraId="48EFC032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B45A" w14:textId="77777777" w:rsidR="00FE4988" w:rsidRPr="00EA0AFC" w:rsidRDefault="00FE4988" w:rsidP="00D10654">
            <w:pPr>
              <w:ind w:left="360"/>
              <w:rPr>
                <w:rFonts w:ascii="Arial" w:hAnsi="Arial" w:cs="Arial"/>
                <w:szCs w:val="28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auto"/>
            </w:tcBorders>
          </w:tcPr>
          <w:p w14:paraId="5CBFE637" w14:textId="7B4430FB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isolated  DNA</w:t>
            </w:r>
          </w:p>
        </w:tc>
      </w:tr>
      <w:tr w:rsidR="00FE4988" w:rsidRPr="00EA0AFC" w14:paraId="5259CE4C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09C" w14:textId="77777777" w:rsidR="00FE4988" w:rsidRPr="00EA0AFC" w:rsidRDefault="00FE4988" w:rsidP="00D10654">
            <w:pPr>
              <w:ind w:left="360"/>
              <w:rPr>
                <w:rFonts w:ascii="Arial" w:hAnsi="Arial" w:cs="Arial"/>
                <w:szCs w:val="28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64809E3D" w14:textId="5BE4590F" w:rsidR="00FE4988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in stabilizer (please specify):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B637A5C" w14:textId="67A5F3A3" w:rsidR="00FE4988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48DAED58" w14:textId="77777777" w:rsidR="00FE4988" w:rsidRDefault="00FE4988" w:rsidP="00022DC2">
      <w:pPr>
        <w:rPr>
          <w:rFonts w:ascii="Arial" w:hAnsi="Arial" w:cs="Arial"/>
          <w:b/>
          <w:sz w:val="20"/>
          <w:szCs w:val="20"/>
        </w:rPr>
      </w:pPr>
    </w:p>
    <w:p w14:paraId="090DC8B5" w14:textId="09B506D0" w:rsidR="00FE4988" w:rsidRDefault="00FE4988" w:rsidP="00022D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Sample source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881"/>
        <w:gridCol w:w="3261"/>
      </w:tblGrid>
      <w:tr w:rsidR="00FE4988" w:rsidRPr="00EA0AFC" w14:paraId="102DB1ED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4A8" w14:textId="77777777" w:rsidR="00FE4988" w:rsidRPr="00EA0AFC" w:rsidRDefault="00FE4988" w:rsidP="00D10654">
            <w:pPr>
              <w:pStyle w:val="ListParagraph"/>
              <w:rPr>
                <w:rFonts w:ascii="Arial" w:hAnsi="Arial" w:cs="Arial"/>
                <w:szCs w:val="28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</w:tcBorders>
          </w:tcPr>
          <w:p w14:paraId="79CEDE29" w14:textId="0870C404" w:rsidR="00FE4988" w:rsidRPr="00EA0AFC" w:rsidRDefault="00FE4988" w:rsidP="00FE4988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feces</w:t>
            </w:r>
          </w:p>
        </w:tc>
      </w:tr>
      <w:tr w:rsidR="00FE4988" w:rsidRPr="00EA0AFC" w14:paraId="1975E0DA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B48" w14:textId="77777777" w:rsidR="00FE4988" w:rsidRPr="00EA0AFC" w:rsidRDefault="00FE4988" w:rsidP="00D10654">
            <w:pPr>
              <w:ind w:left="360"/>
              <w:rPr>
                <w:rFonts w:ascii="Arial" w:hAnsi="Arial" w:cs="Arial"/>
                <w:szCs w:val="28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</w:tcBorders>
          </w:tcPr>
          <w:p w14:paraId="20F95D1D" w14:textId="79BE4C7D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skin</w:t>
            </w:r>
          </w:p>
        </w:tc>
      </w:tr>
      <w:tr w:rsidR="00FE4988" w:rsidRPr="00EA0AFC" w14:paraId="53605773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D154" w14:textId="7777777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</w:tcBorders>
          </w:tcPr>
          <w:p w14:paraId="22773CB3" w14:textId="227AB049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saliva</w:t>
            </w:r>
          </w:p>
        </w:tc>
      </w:tr>
      <w:tr w:rsidR="00FE4988" w:rsidRPr="00EA0AFC" w14:paraId="1D834D81" w14:textId="77777777" w:rsidTr="00FE4988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A800" w14:textId="7777777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1F8F78F4" w14:textId="61A00B75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other: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AC4DDF1" w14:textId="6520349E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50E221C8" w14:textId="1635FFF2" w:rsidR="00FE4988" w:rsidRDefault="00FE4988" w:rsidP="00022DC2">
      <w:pPr>
        <w:rPr>
          <w:rFonts w:ascii="Arial" w:hAnsi="Arial" w:cs="Arial"/>
          <w:b/>
          <w:sz w:val="20"/>
          <w:szCs w:val="20"/>
        </w:rPr>
      </w:pPr>
    </w:p>
    <w:p w14:paraId="30A8AEB3" w14:textId="20EB0A5A" w:rsidR="00FE4988" w:rsidRDefault="00FE4988" w:rsidP="00022D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881"/>
        <w:gridCol w:w="3261"/>
      </w:tblGrid>
      <w:tr w:rsidR="00FE4988" w:rsidRPr="00EA0AFC" w14:paraId="62845C1C" w14:textId="77777777" w:rsidTr="00D1065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3D1" w14:textId="77777777" w:rsidR="00FE4988" w:rsidRPr="00EA0AFC" w:rsidRDefault="00FE4988" w:rsidP="00D10654">
            <w:pPr>
              <w:ind w:left="360"/>
              <w:rPr>
                <w:rFonts w:ascii="Arial" w:hAnsi="Arial" w:cs="Arial"/>
                <w:szCs w:val="28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</w:tcBorders>
          </w:tcPr>
          <w:p w14:paraId="4C4DDF82" w14:textId="2704131B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human</w:t>
            </w:r>
          </w:p>
        </w:tc>
      </w:tr>
      <w:tr w:rsidR="00FE4988" w:rsidRPr="00EA0AFC" w14:paraId="3BAC26E2" w14:textId="77777777" w:rsidTr="00D1065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EDE" w14:textId="7777777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142" w:type="dxa"/>
            <w:gridSpan w:val="2"/>
            <w:tcBorders>
              <w:left w:val="single" w:sz="4" w:space="0" w:color="auto"/>
            </w:tcBorders>
          </w:tcPr>
          <w:p w14:paraId="314B9552" w14:textId="1936E86C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mouse</w:t>
            </w:r>
          </w:p>
        </w:tc>
      </w:tr>
      <w:tr w:rsidR="00FE4988" w:rsidRPr="00EA0AFC" w14:paraId="5CC71FA6" w14:textId="77777777" w:rsidTr="00D10654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980" w14:textId="7777777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</w:tcPr>
          <w:p w14:paraId="34AE15B1" w14:textId="7777777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other: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582FA40" w14:textId="77777777" w:rsidR="00FE4988" w:rsidRPr="00EA0AFC" w:rsidRDefault="00FE4988" w:rsidP="00D10654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73F8DB76" w14:textId="77777777" w:rsidR="00FE4988" w:rsidRDefault="00FE4988" w:rsidP="00022DC2">
      <w:pPr>
        <w:rPr>
          <w:rFonts w:ascii="Arial" w:hAnsi="Arial" w:cs="Arial"/>
          <w:b/>
          <w:sz w:val="20"/>
          <w:szCs w:val="20"/>
        </w:rPr>
      </w:pPr>
    </w:p>
    <w:p w14:paraId="7D34A3D0" w14:textId="384318FF" w:rsidR="00FE4988" w:rsidRDefault="00FE4988" w:rsidP="00022D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of samples: __________</w:t>
      </w:r>
    </w:p>
    <w:p w14:paraId="72F14BA8" w14:textId="4AC809FD" w:rsidR="005332A8" w:rsidRDefault="005332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40D3E" wp14:editId="50AEA80D">
                <wp:simplePos x="0" y="0"/>
                <wp:positionH relativeFrom="column">
                  <wp:posOffset>23023</wp:posOffset>
                </wp:positionH>
                <wp:positionV relativeFrom="paragraph">
                  <wp:posOffset>265461</wp:posOffset>
                </wp:positionV>
                <wp:extent cx="5839007" cy="1466662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007" cy="14666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020B8" id="Rectangle 1" o:spid="_x0000_s1026" style="position:absolute;margin-left:1.8pt;margin-top:20.9pt;width:459.7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CdlwIAAI8FAAAOAAAAZHJzL2Uyb0RvYy54bWysVN9v2yAQfp+0/wHxvtrJ0l9WnSpq1WlS&#10;1UZtpz5TDLEl4BiQONlfvwMcJ+qqPUzzAwbu7ju+jzuurrdakY1wvgNT08lJSYkwHJrOrGr64+Xu&#10;ywUlPjDTMAVG1HQnPL2ef/501dtKTKEF1QhHEMT4qrc1bUOwVVF43grN/AlYYdAowWkWcOlWReNY&#10;j+haFdOyPCt6cI11wIX3uHubjXSe8KUUPDxK6UUgqqZ4tpBGl8a3OBbzK1atHLNtx4djsH84hWad&#10;waQj1C0LjKxd9weU7rgDDzKccNAFSNlxkTggm0n5js1zy6xIXFAcb0eZ/P+D5Q+bpSNdg3dHiWEa&#10;r+gJRWNmpQSZRHl66yv0erZLN6w8TiPXrXQ6/pEF2SZJd6OkYhsIx83Ti6+XZXlOCUfbZHaG3zSi&#10;Fodw63z4JkCTOKmpw/RJSra59yG77l1iNgN3nVK4zyplSI+o0/OyTBEeVNdEazSmEhI3ypENw8sP&#10;28QG8x554UoZPEzkmFmlWdgpkfGfhERxkMc0J4hlecBknAsTJtnUskbkVKclfgPJ8RSJsjIIGJEl&#10;HnLEHgA+xs4CDP4xVKSqHoMH5n8LHiNSZjBhDNadAfcRM4WshszZfy9Sliaq9AbNDkvHQe4pb/ld&#10;hxd4z3xYModNhO2GD0N4xEEqwIuCYUZJC+7XR/vRH2sbrZT02JQ19T/XzAlK1HeDVX85mc1iF6fF&#10;7PR8igt3bHk7tpi1vgG8eqxsPF2aRv+g9lPpQL/i+7GIWdHEDMfcNeXB7Rc3IT8W+AJxsVgkN+xc&#10;y8K9ebY8gkdVY4G+bF+Zs0MVB2yAB9g3MKveFXP2jZEGFusAskuVftB10Bu7PhXO8ELFZ+V4nbwO&#10;7+j8NwAAAP//AwBQSwMEFAAGAAgAAAAhAE9wyHDgAAAACAEAAA8AAABkcnMvZG93bnJldi54bWxM&#10;j0FLw0AUhO+C/2F5gpdiN0ml1piXIorSgwhWPXh7ya5JbPZtyG7b+O99nvQ4zDDzTbGeXK8Odgyd&#10;Z4R0noCyXHvTcYPw9vpwsQIVIrGh3rNF+LYB1uXpSUG58Ud+sYdtbJSUcMgJoY1xyLUOdWsdhbkf&#10;LIv36UdHUeTYaDPSUcpdr7MkWWpHHctCS4O9a2292+4dwsdmis1X+hifdjR7n23aqn6+rxDPz6bb&#10;G1DRTvEvDL/4gg6lMFV+zyaoHmGxlCDCZSoHxL7OFimoCiG7ylagy0L/P1D+AAAA//8DAFBLAQIt&#10;ABQABgAIAAAAIQC2gziS/gAAAOEBAAATAAAAAAAAAAAAAAAAAAAAAABbQ29udGVudF9UeXBlc10u&#10;eG1sUEsBAi0AFAAGAAgAAAAhADj9If/WAAAAlAEAAAsAAAAAAAAAAAAAAAAALwEAAF9yZWxzLy5y&#10;ZWxzUEsBAi0AFAAGAAgAAAAhAEIsAJ2XAgAAjwUAAA4AAAAAAAAAAAAAAAAALgIAAGRycy9lMm9E&#10;b2MueG1sUEsBAi0AFAAGAAgAAAAhAE9wyHD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Specific requests:</w:t>
      </w:r>
    </w:p>
    <w:p w14:paraId="3679E4EC" w14:textId="0CAD6466" w:rsidR="005332A8" w:rsidRPr="005332A8" w:rsidRDefault="005332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2DA9698" w14:textId="77777777" w:rsidR="00FE4988" w:rsidRDefault="00FE4988" w:rsidP="00022DC2">
      <w:pPr>
        <w:rPr>
          <w:rFonts w:ascii="Arial" w:hAnsi="Arial" w:cs="Arial"/>
          <w:b/>
          <w:sz w:val="20"/>
          <w:szCs w:val="20"/>
        </w:rPr>
      </w:pPr>
    </w:p>
    <w:p w14:paraId="4F5C678D" w14:textId="1A5E0780" w:rsidR="0048479C" w:rsidRDefault="0048479C" w:rsidP="00C33D5E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Costs for 16sRNA</w:t>
      </w:r>
      <w:r w:rsidRPr="00EA0AFC">
        <w:rPr>
          <w:rFonts w:ascii="Arial" w:hAnsi="Arial" w:cs="Arial"/>
          <w:b/>
          <w:sz w:val="20"/>
          <w:szCs w:val="20"/>
        </w:rPr>
        <w:t xml:space="preserve"> sequencing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48479C" w14:paraId="76590B1E" w14:textId="77777777" w:rsidTr="0048479C">
        <w:tc>
          <w:tcPr>
            <w:tcW w:w="3320" w:type="dxa"/>
          </w:tcPr>
          <w:p w14:paraId="153F61AB" w14:textId="17576A64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100€ per sample</w:t>
            </w:r>
          </w:p>
        </w:tc>
        <w:tc>
          <w:tcPr>
            <w:tcW w:w="3321" w:type="dxa"/>
          </w:tcPr>
          <w:p w14:paraId="3B929EE9" w14:textId="7A9B8254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size: &lt;10 samples</w:t>
            </w:r>
          </w:p>
        </w:tc>
      </w:tr>
      <w:tr w:rsidR="0048479C" w14:paraId="3108D120" w14:textId="77777777" w:rsidTr="0048479C">
        <w:tc>
          <w:tcPr>
            <w:tcW w:w="3320" w:type="dxa"/>
          </w:tcPr>
          <w:p w14:paraId="510C6D52" w14:textId="49C84E82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90€ per sample</w:t>
            </w:r>
          </w:p>
        </w:tc>
        <w:tc>
          <w:tcPr>
            <w:tcW w:w="3321" w:type="dxa"/>
          </w:tcPr>
          <w:p w14:paraId="64CAB116" w14:textId="253665A8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size: 10-50 samples</w:t>
            </w:r>
          </w:p>
        </w:tc>
      </w:tr>
      <w:tr w:rsidR="0048479C" w14:paraId="2FE356FA" w14:textId="77777777" w:rsidTr="0048479C">
        <w:tc>
          <w:tcPr>
            <w:tcW w:w="3320" w:type="dxa"/>
          </w:tcPr>
          <w:p w14:paraId="5B014F2D" w14:textId="4561D751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80€ per sample</w:t>
            </w:r>
          </w:p>
        </w:tc>
        <w:tc>
          <w:tcPr>
            <w:tcW w:w="3321" w:type="dxa"/>
          </w:tcPr>
          <w:p w14:paraId="5C4757EC" w14:textId="54EBBEB9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size: 51-100 samples</w:t>
            </w:r>
          </w:p>
        </w:tc>
      </w:tr>
      <w:tr w:rsidR="0048479C" w14:paraId="567121D3" w14:textId="77777777" w:rsidTr="0048479C">
        <w:tc>
          <w:tcPr>
            <w:tcW w:w="3320" w:type="dxa"/>
          </w:tcPr>
          <w:p w14:paraId="55FD8CC9" w14:textId="07F4CB2D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75€ per sample</w:t>
            </w:r>
          </w:p>
        </w:tc>
        <w:tc>
          <w:tcPr>
            <w:tcW w:w="3321" w:type="dxa"/>
          </w:tcPr>
          <w:p w14:paraId="7B0ED621" w14:textId="0B16AF68" w:rsidR="0048479C" w:rsidRDefault="0048479C" w:rsidP="00022D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batch size: &gt;100 samples</w:t>
            </w:r>
          </w:p>
        </w:tc>
      </w:tr>
    </w:tbl>
    <w:p w14:paraId="0CDF8F6B" w14:textId="77777777" w:rsidR="005332A8" w:rsidRPr="00022DC2" w:rsidRDefault="0048479C" w:rsidP="005332A8">
      <w:pPr>
        <w:spacing w:after="0"/>
        <w:rPr>
          <w:rFonts w:ascii="Arial" w:hAnsi="Arial" w:cs="Arial"/>
          <w:b/>
          <w:color w:val="31849B" w:themeColor="accent5" w:themeShade="BF"/>
          <w:sz w:val="20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5332A8" w:rsidRPr="00022DC2">
        <w:rPr>
          <w:rFonts w:ascii="Arial" w:hAnsi="Arial" w:cs="Arial"/>
          <w:b/>
          <w:color w:val="31849B" w:themeColor="accent5" w:themeShade="BF"/>
          <w:sz w:val="20"/>
          <w:szCs w:val="28"/>
        </w:rPr>
        <w:t>Declaration</w:t>
      </w:r>
    </w:p>
    <w:p w14:paraId="778DA6E0" w14:textId="2D76556A" w:rsidR="005332A8" w:rsidRDefault="005332A8" w:rsidP="005332A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72595E">
        <w:rPr>
          <w:rFonts w:ascii="Arial" w:hAnsi="Arial" w:cs="Arial"/>
          <w:sz w:val="20"/>
          <w:szCs w:val="28"/>
        </w:rPr>
        <w:t xml:space="preserve">This is to certify the shipments contain </w:t>
      </w:r>
      <w:proofErr w:type="gramStart"/>
      <w:r w:rsidRPr="0072595E">
        <w:rPr>
          <w:rFonts w:ascii="Arial" w:hAnsi="Arial" w:cs="Arial"/>
          <w:sz w:val="20"/>
          <w:szCs w:val="28"/>
        </w:rPr>
        <w:t>samples which</w:t>
      </w:r>
      <w:proofErr w:type="gramEnd"/>
      <w:r w:rsidRPr="0072595E">
        <w:rPr>
          <w:rFonts w:ascii="Arial" w:hAnsi="Arial" w:cs="Arial"/>
          <w:sz w:val="20"/>
          <w:szCs w:val="28"/>
        </w:rPr>
        <w:t xml:space="preserve"> are for Research Purpose Only. The samples are not hazardous, not infectious, not HIV positive, not toxic, and not radioactive. No import license is required for this shipment.</w:t>
      </w:r>
    </w:p>
    <w:p w14:paraId="2FB7946F" w14:textId="77777777" w:rsidR="005332A8" w:rsidRDefault="005332A8" w:rsidP="005332A8">
      <w:pPr>
        <w:spacing w:after="0" w:line="240" w:lineRule="auto"/>
        <w:rPr>
          <w:rFonts w:ascii="Arial" w:hAnsi="Arial" w:cs="Arial"/>
          <w:sz w:val="2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7987"/>
      </w:tblGrid>
      <w:tr w:rsidR="00E16C93" w14:paraId="76BF6E54" w14:textId="77777777" w:rsidTr="00CD3491">
        <w:tc>
          <w:tcPr>
            <w:tcW w:w="9688" w:type="dxa"/>
            <w:gridSpan w:val="3"/>
          </w:tcPr>
          <w:p w14:paraId="311110D4" w14:textId="5FEFCAA8" w:rsidR="00E16C93" w:rsidRDefault="00E16C93" w:rsidP="00D106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In case this is not an agreed research collaboration, but a service for a fee, the bill shall be sent to:</w:t>
            </w:r>
          </w:p>
        </w:tc>
      </w:tr>
      <w:tr w:rsidR="00E16C93" w14:paraId="71893486" w14:textId="77777777" w:rsidTr="00E16C93">
        <w:tc>
          <w:tcPr>
            <w:tcW w:w="709" w:type="dxa"/>
          </w:tcPr>
          <w:p w14:paraId="481B80F1" w14:textId="77777777" w:rsidR="00E16C93" w:rsidRDefault="00E16C93" w:rsidP="00E16C93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14:paraId="622E6F12" w14:textId="77777777" w:rsidR="00E16C93" w:rsidRDefault="00E16C93" w:rsidP="00D10654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7987" w:type="dxa"/>
          </w:tcPr>
          <w:p w14:paraId="2A67F75B" w14:textId="77777777" w:rsidR="00E16C93" w:rsidRDefault="00E16C93" w:rsidP="00D10654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16C93" w14:paraId="2D749E8E" w14:textId="77777777" w:rsidTr="00E16C93">
        <w:tc>
          <w:tcPr>
            <w:tcW w:w="709" w:type="dxa"/>
          </w:tcPr>
          <w:p w14:paraId="1047E99F" w14:textId="00EFDC68" w:rsidR="005332A8" w:rsidRDefault="005332A8" w:rsidP="00E16C93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14:paraId="31DA312F" w14:textId="77777777" w:rsidR="005332A8" w:rsidRDefault="005332A8" w:rsidP="00D106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Name</w:t>
            </w:r>
          </w:p>
        </w:tc>
        <w:tc>
          <w:tcPr>
            <w:tcW w:w="7987" w:type="dxa"/>
            <w:tcBorders>
              <w:bottom w:val="single" w:sz="4" w:space="0" w:color="auto"/>
            </w:tcBorders>
          </w:tcPr>
          <w:p w14:paraId="1A9DA94D" w14:textId="77777777" w:rsidR="005332A8" w:rsidRDefault="005332A8" w:rsidP="00D10654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16C93" w14:paraId="21205445" w14:textId="77777777" w:rsidTr="00E16C93">
        <w:tc>
          <w:tcPr>
            <w:tcW w:w="709" w:type="dxa"/>
          </w:tcPr>
          <w:p w14:paraId="6DF36E2C" w14:textId="77777777" w:rsidR="005332A8" w:rsidRDefault="005332A8" w:rsidP="00D10654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92" w:type="dxa"/>
          </w:tcPr>
          <w:p w14:paraId="2ED67DDB" w14:textId="77777777" w:rsidR="005332A8" w:rsidRDefault="005332A8" w:rsidP="00D10654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Address</w:t>
            </w:r>
          </w:p>
        </w:tc>
        <w:tc>
          <w:tcPr>
            <w:tcW w:w="7987" w:type="dxa"/>
            <w:tcBorders>
              <w:top w:val="single" w:sz="4" w:space="0" w:color="auto"/>
              <w:bottom w:val="single" w:sz="4" w:space="0" w:color="auto"/>
            </w:tcBorders>
          </w:tcPr>
          <w:p w14:paraId="75A6F560" w14:textId="77777777" w:rsidR="005332A8" w:rsidRDefault="005332A8" w:rsidP="00D10654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704DA039" w14:textId="77777777" w:rsidR="005332A8" w:rsidRDefault="005332A8" w:rsidP="005332A8">
      <w:pPr>
        <w:spacing w:after="0" w:line="240" w:lineRule="auto"/>
        <w:rPr>
          <w:rFonts w:ascii="Arial" w:hAnsi="Arial" w:cs="Arial"/>
          <w:b/>
          <w:sz w:val="20"/>
          <w:szCs w:val="28"/>
        </w:rPr>
      </w:pPr>
    </w:p>
    <w:p w14:paraId="6D089DA5" w14:textId="58A59EFE" w:rsidR="005332A8" w:rsidRPr="00022DC2" w:rsidRDefault="005332A8" w:rsidP="005332A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3B6C0F">
        <w:rPr>
          <w:rFonts w:ascii="Arial" w:hAnsi="Arial" w:cs="Arial"/>
          <w:b/>
          <w:sz w:val="20"/>
          <w:szCs w:val="28"/>
        </w:rPr>
        <w:t>Please be aware that we will proceed with the</w:t>
      </w:r>
      <w:r>
        <w:rPr>
          <w:rFonts w:ascii="Arial" w:hAnsi="Arial" w:cs="Arial"/>
          <w:b/>
          <w:sz w:val="20"/>
          <w:szCs w:val="28"/>
        </w:rPr>
        <w:t xml:space="preserve"> data production and analysis</w:t>
      </w:r>
      <w:r w:rsidRPr="003B6C0F">
        <w:rPr>
          <w:rFonts w:ascii="Arial" w:hAnsi="Arial" w:cs="Arial"/>
          <w:b/>
          <w:sz w:val="20"/>
          <w:szCs w:val="28"/>
        </w:rPr>
        <w:t xml:space="preserve"> only after we</w:t>
      </w:r>
      <w:r>
        <w:rPr>
          <w:rFonts w:ascii="Arial" w:hAnsi="Arial" w:cs="Arial"/>
          <w:b/>
          <w:sz w:val="20"/>
          <w:szCs w:val="28"/>
        </w:rPr>
        <w:t xml:space="preserve"> have</w:t>
      </w:r>
      <w:r w:rsidRPr="003B6C0F">
        <w:rPr>
          <w:rFonts w:ascii="Arial" w:hAnsi="Arial" w:cs="Arial"/>
          <w:b/>
          <w:sz w:val="20"/>
          <w:szCs w:val="28"/>
        </w:rPr>
        <w:t xml:space="preserve"> received the payment</w:t>
      </w:r>
      <w:r>
        <w:rPr>
          <w:rFonts w:ascii="Arial" w:hAnsi="Arial" w:cs="Arial"/>
          <w:sz w:val="20"/>
          <w:szCs w:val="28"/>
        </w:rPr>
        <w:t xml:space="preserve">. </w:t>
      </w:r>
      <w:r w:rsidRPr="003B6C0F">
        <w:rPr>
          <w:rFonts w:ascii="Arial" w:hAnsi="Arial" w:cs="Arial"/>
          <w:b/>
          <w:sz w:val="20"/>
          <w:szCs w:val="28"/>
        </w:rPr>
        <w:t xml:space="preserve">I hereby confirm that the patient has signed </w:t>
      </w:r>
      <w:r>
        <w:rPr>
          <w:rFonts w:ascii="Arial" w:hAnsi="Arial" w:cs="Arial"/>
          <w:b/>
          <w:sz w:val="20"/>
          <w:szCs w:val="28"/>
        </w:rPr>
        <w:t>the GGU</w:t>
      </w:r>
      <w:r w:rsidRPr="003B6C0F">
        <w:rPr>
          <w:rFonts w:ascii="Arial" w:hAnsi="Arial" w:cs="Arial"/>
          <w:b/>
          <w:sz w:val="20"/>
          <w:szCs w:val="28"/>
        </w:rPr>
        <w:t xml:space="preserve"> patient consent form and/or a local consent form, allowing for the study of his/her condition.</w:t>
      </w:r>
    </w:p>
    <w:tbl>
      <w:tblPr>
        <w:tblStyle w:val="TableGri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2742"/>
      </w:tblGrid>
      <w:tr w:rsidR="005332A8" w14:paraId="2A7897C7" w14:textId="77777777" w:rsidTr="005332A8">
        <w:tc>
          <w:tcPr>
            <w:tcW w:w="2727" w:type="dxa"/>
            <w:tcBorders>
              <w:bottom w:val="single" w:sz="4" w:space="0" w:color="auto"/>
            </w:tcBorders>
          </w:tcPr>
          <w:p w14:paraId="7E94B55A" w14:textId="77777777" w:rsidR="005332A8" w:rsidRDefault="005332A8" w:rsidP="00D10654">
            <w:pPr>
              <w:rPr>
                <w:rFonts w:ascii="Arial" w:hAnsi="Arial" w:cs="Arial"/>
                <w:color w:val="31849B" w:themeColor="accent5" w:themeShade="BF"/>
                <w:szCs w:val="28"/>
              </w:rPr>
            </w:pPr>
          </w:p>
          <w:p w14:paraId="29FE4BFC" w14:textId="77777777" w:rsidR="005332A8" w:rsidRDefault="005332A8" w:rsidP="00D10654">
            <w:pPr>
              <w:rPr>
                <w:rFonts w:ascii="Arial" w:hAnsi="Arial" w:cs="Arial"/>
                <w:color w:val="31849B" w:themeColor="accent5" w:themeShade="BF"/>
                <w:szCs w:val="28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14:paraId="1BB5D9FE" w14:textId="77777777" w:rsidR="005332A8" w:rsidRDefault="005332A8" w:rsidP="00D10654">
            <w:pPr>
              <w:rPr>
                <w:rFonts w:ascii="Arial" w:hAnsi="Arial" w:cs="Arial"/>
                <w:color w:val="31849B" w:themeColor="accent5" w:themeShade="BF"/>
                <w:szCs w:val="28"/>
              </w:rPr>
            </w:pPr>
          </w:p>
        </w:tc>
      </w:tr>
      <w:tr w:rsidR="005332A8" w14:paraId="1D3E24B7" w14:textId="77777777" w:rsidTr="005332A8">
        <w:tc>
          <w:tcPr>
            <w:tcW w:w="2727" w:type="dxa"/>
            <w:tcBorders>
              <w:top w:val="single" w:sz="4" w:space="0" w:color="auto"/>
            </w:tcBorders>
          </w:tcPr>
          <w:p w14:paraId="6F63711A" w14:textId="77777777" w:rsidR="005332A8" w:rsidRPr="009B0612" w:rsidRDefault="005332A8" w:rsidP="00D10654">
            <w:pPr>
              <w:rPr>
                <w:rFonts w:ascii="Arial" w:hAnsi="Arial" w:cs="Arial"/>
                <w:sz w:val="20"/>
                <w:szCs w:val="28"/>
              </w:rPr>
            </w:pPr>
            <w:r w:rsidRPr="009B0612">
              <w:rPr>
                <w:rFonts w:ascii="Arial" w:hAnsi="Arial" w:cs="Arial"/>
                <w:sz w:val="20"/>
                <w:szCs w:val="28"/>
              </w:rPr>
              <w:t>Date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54F6DB0B" w14:textId="3E358630" w:rsidR="005332A8" w:rsidRPr="009B0612" w:rsidRDefault="005332A8" w:rsidP="005332A8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Signature</w:t>
            </w:r>
          </w:p>
        </w:tc>
      </w:tr>
    </w:tbl>
    <w:p w14:paraId="2CBB61A5" w14:textId="618931E4" w:rsidR="00022DC2" w:rsidRDefault="00022DC2" w:rsidP="00022DC2">
      <w:pPr>
        <w:rPr>
          <w:rFonts w:ascii="Arial" w:hAnsi="Arial" w:cs="Arial"/>
          <w:sz w:val="20"/>
          <w:szCs w:val="20"/>
        </w:rPr>
      </w:pPr>
    </w:p>
    <w:p w14:paraId="3813A399" w14:textId="3943723A" w:rsidR="00B77863" w:rsidRDefault="00B77863" w:rsidP="00022DC2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77863" w:rsidSect="00C33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7FECC" w14:textId="77777777" w:rsidR="00C926D1" w:rsidRDefault="00C926D1">
      <w:pPr>
        <w:spacing w:after="0" w:line="240" w:lineRule="auto"/>
      </w:pPr>
      <w:r>
        <w:separator/>
      </w:r>
    </w:p>
  </w:endnote>
  <w:endnote w:type="continuationSeparator" w:id="0">
    <w:p w14:paraId="24F5022B" w14:textId="77777777" w:rsidR="00C926D1" w:rsidRDefault="00C9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0ADF" w14:textId="77777777" w:rsidR="00823FA0" w:rsidRDefault="00823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D4CD6" w14:textId="49DCF981" w:rsidR="00DF397D" w:rsidRPr="00DF397D" w:rsidRDefault="00B931D1" w:rsidP="00DF397D">
    <w:pPr>
      <w:pStyle w:val="Footer"/>
      <w:jc w:val="right"/>
      <w:rPr>
        <w:sz w:val="16"/>
        <w:szCs w:val="16"/>
        <w:lang w:val="it-IT"/>
      </w:rPr>
    </w:pPr>
    <w:r w:rsidRPr="002F5C8C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07A16F" wp14:editId="7CC910EA">
              <wp:simplePos x="0" y="0"/>
              <wp:positionH relativeFrom="column">
                <wp:posOffset>-81735</wp:posOffset>
              </wp:positionH>
              <wp:positionV relativeFrom="paragraph">
                <wp:posOffset>-21183</wp:posOffset>
              </wp:positionV>
              <wp:extent cx="5434641" cy="258793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641" cy="25879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8BA00" w14:textId="77777777" w:rsidR="00B931D1" w:rsidRPr="002F5C8C" w:rsidRDefault="00B931D1">
                          <w:pPr>
                            <w:rPr>
                              <w:sz w:val="16"/>
                              <w:szCs w:val="14"/>
                            </w:rPr>
                          </w:pPr>
                          <w:r w:rsidRPr="002F5C8C">
                            <w:rPr>
                              <w:noProof/>
                              <w:sz w:val="16"/>
                              <w:szCs w:val="14"/>
                            </w:rPr>
                            <w:t>Genetic and Genomi</w:t>
                          </w:r>
                          <w:r w:rsidR="0081286E" w:rsidRPr="002F5C8C">
                            <w:rPr>
                              <w:noProof/>
                              <w:sz w:val="16"/>
                              <w:szCs w:val="14"/>
                            </w:rPr>
                            <w:t>c</w:t>
                          </w:r>
                          <w:r w:rsidRPr="002F5C8C">
                            <w:rPr>
                              <w:noProof/>
                              <w:sz w:val="16"/>
                              <w:szCs w:val="14"/>
                            </w:rPr>
                            <w:t xml:space="preserve"> Unit | Center for Chronic Immunodeficiency | Uniklinik Freiburg | </w:t>
                          </w:r>
                          <w:r w:rsidRPr="002F5C8C">
                            <w:rPr>
                              <w:rFonts w:eastAsiaTheme="minorEastAsia" w:cs="Arial"/>
                              <w:noProof/>
                              <w:color w:val="000000"/>
                              <w:sz w:val="16"/>
                              <w:szCs w:val="14"/>
                            </w:rPr>
                            <w:t>Breisacher Str. 115, 79106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7A1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45pt;margin-top:-1.65pt;width:427.9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RLgIAADoEAAAOAAAAZHJzL2Uyb0RvYy54bWysU81u2zAMvg/YOwi6L3Ycp0mMOEWXLsOA&#10;7gdo9wCyLMfCZFGTlNjZ05eS0zTbbsN0EESR/Eh+JNe3Q6fIUVgnQZd0OkkpEZpDLfW+pN+fdu+W&#10;lDjPdM0UaFHSk3D0dvP2zbo3hcigBVULSxBEu6I3JW29N0WSON6KjrkJGKFR2YDtmEfR7pPash7R&#10;O5VkaXqT9GBrY4EL5/D3flTSTcRvGsH916ZxwhNVUszNx9vGuwp3slmzYm+ZaSU/p8H+IYuOSY1B&#10;L1D3zDNysPIvqE5yCw4aP+HQJdA0kotYA1YzTf+o5rFlRsRakBxnLjS5/wfLvxy/WSLrks7SBSWa&#10;ddikJzF48h4GkgV+euMKNHs0aOgH/MY+x1qdeQD+wxEN25bpvbizFvpWsBrzmwbP5Mp1xHEBpOo/&#10;Q41h2MFDBBoa2wXykA6C6Nin06U3IRWOn/N8lt/kU0o46rL5crGaxRCsePE21vmPAjoSHiW12PuI&#10;zo4PzodsWPFiEoI5ULLeSaWiYPfVVllyZDgnu3hGX2VaNv7GWUEMN5pGvN8wlCZ9SVfzbB5dNQTw&#10;OF+d9DjkSnYlXabhjGMXqPqg62jimVTjG0MofeYu0DUS54dqQMNAaAX1CVm0MA4zLh8+WrC/KOlx&#10;kEvqfh6YFZSoTxo7sZrmeZj8KOTzRYaCvdZU1xqmOUKV1FMyPrc+bksgScMddqyRkczXTM654oBG&#10;Ts7LFDbgWo5Wryu/eQYAAP//AwBQSwMEFAAGAAgAAAAhALsaT77fAAAACQEAAA8AAABkcnMvZG93&#10;bnJldi54bWxMj0FPwzAMhe9I/IfISFymLV3LoJSmE5rggASTKHBPG9N2NE7VZFv593incbP9nt77&#10;nK8n24sDjr5zpGC5iEAg1c501Cj4/HiepyB80GR07wgV/KKHdXF5kevMuCO946EMjeAQ8plW0IYw&#10;ZFL6ukWr/cINSKx9u9HqwOvYSDPqI4fbXsZRdCut7ogbWj3gpsX6p9xb7n2a0uGret3sXspZtYu3&#10;1L2lpNT11fT4ACLgFM5mOOEzOhTMVLk9GS96BfNlfM9WHpIEBBvSm9OhUpDcrUAWufz/QfEHAAD/&#10;/wMAUEsBAi0AFAAGAAgAAAAhALaDOJL+AAAA4QEAABMAAAAAAAAAAAAAAAAAAAAAAFtDb250ZW50&#10;X1R5cGVzXS54bWxQSwECLQAUAAYACAAAACEAOP0h/9YAAACUAQAACwAAAAAAAAAAAAAAAAAvAQAA&#10;X3JlbHMvLnJlbHNQSwECLQAUAAYACAAAACEAhWS1US4CAAA6BAAADgAAAAAAAAAAAAAAAAAuAgAA&#10;ZHJzL2Uyb0RvYy54bWxQSwECLQAUAAYACAAAACEAuxpPvt8AAAAJAQAADwAAAAAAAAAAAAAAAACI&#10;BAAAZHJzL2Rvd25yZXYueG1sUEsFBgAAAAAEAAQA8wAAAJQFAAAAAA==&#10;" stroked="f">
              <v:fill opacity="0"/>
              <v:textbox>
                <w:txbxContent>
                  <w:p w14:paraId="2A58BA00" w14:textId="77777777" w:rsidR="00B931D1" w:rsidRPr="002F5C8C" w:rsidRDefault="00B931D1">
                    <w:pPr>
                      <w:rPr>
                        <w:sz w:val="16"/>
                        <w:szCs w:val="14"/>
                      </w:rPr>
                    </w:pPr>
                    <w:r w:rsidRPr="002F5C8C">
                      <w:rPr>
                        <w:noProof/>
                        <w:sz w:val="16"/>
                        <w:szCs w:val="14"/>
                      </w:rPr>
                      <w:t>Genetic and Genomi</w:t>
                    </w:r>
                    <w:r w:rsidR="0081286E" w:rsidRPr="002F5C8C">
                      <w:rPr>
                        <w:noProof/>
                        <w:sz w:val="16"/>
                        <w:szCs w:val="14"/>
                      </w:rPr>
                      <w:t>c</w:t>
                    </w:r>
                    <w:r w:rsidRPr="002F5C8C">
                      <w:rPr>
                        <w:noProof/>
                        <w:sz w:val="16"/>
                        <w:szCs w:val="14"/>
                      </w:rPr>
                      <w:t xml:space="preserve"> Unit | Center for Chronic Immunodeficiency | Uniklinik Freiburg | </w:t>
                    </w:r>
                    <w:r w:rsidRPr="002F5C8C">
                      <w:rPr>
                        <w:rFonts w:eastAsiaTheme="minorEastAsia" w:cs="Arial"/>
                        <w:noProof/>
                        <w:color w:val="000000"/>
                        <w:sz w:val="16"/>
                        <w:szCs w:val="14"/>
                      </w:rPr>
                      <w:t>Breisacher Str. 115, 79106 Freiburg</w:t>
                    </w:r>
                  </w:p>
                </w:txbxContent>
              </v:textbox>
            </v:shape>
          </w:pict>
        </mc:Fallback>
      </mc:AlternateContent>
    </w:r>
    <w:r w:rsidR="00823FA0">
      <w:rPr>
        <w:noProof/>
        <w:sz w:val="18"/>
        <w:szCs w:val="16"/>
        <w:lang w:val="de-DE" w:eastAsia="de-DE"/>
      </w:rPr>
      <w:t>May</w:t>
    </w:r>
    <w:r w:rsidR="00FC7E7D" w:rsidRPr="002F5C8C">
      <w:rPr>
        <w:sz w:val="18"/>
        <w:szCs w:val="16"/>
      </w:rPr>
      <w:t>, 202</w:t>
    </w:r>
    <w:r w:rsidR="007D6994">
      <w:rPr>
        <w:sz w:val="18"/>
        <w:szCs w:val="16"/>
      </w:rPr>
      <w:t>1</w:t>
    </w:r>
    <w:r w:rsidR="00FC7E7D" w:rsidRPr="002F5C8C">
      <w:rPr>
        <w:sz w:val="18"/>
        <w:szCs w:val="16"/>
      </w:rPr>
      <w:t xml:space="preserve">          </w:t>
    </w:r>
    <w:r w:rsidR="00DF397D" w:rsidRPr="00DF397D">
      <w:rPr>
        <w:sz w:val="16"/>
        <w:szCs w:val="16"/>
        <w:lang w:val="it-IT"/>
      </w:rPr>
      <w:fldChar w:fldCharType="begin"/>
    </w:r>
    <w:r w:rsidR="00DF397D" w:rsidRPr="00DF397D">
      <w:rPr>
        <w:sz w:val="16"/>
        <w:szCs w:val="16"/>
        <w:lang w:val="it-IT"/>
      </w:rPr>
      <w:instrText xml:space="preserve"> PAGE   \* MERGEFORMAT </w:instrText>
    </w:r>
    <w:r w:rsidR="00DF397D" w:rsidRPr="00DF397D">
      <w:rPr>
        <w:sz w:val="16"/>
        <w:szCs w:val="16"/>
        <w:lang w:val="it-IT"/>
      </w:rPr>
      <w:fldChar w:fldCharType="separate"/>
    </w:r>
    <w:r w:rsidR="00E16C93">
      <w:rPr>
        <w:noProof/>
        <w:sz w:val="16"/>
        <w:szCs w:val="16"/>
        <w:lang w:val="it-IT"/>
      </w:rPr>
      <w:t>2</w:t>
    </w:r>
    <w:r w:rsidR="00DF397D" w:rsidRPr="00DF397D">
      <w:rPr>
        <w:noProof/>
        <w:sz w:val="16"/>
        <w:szCs w:val="16"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23BD" w14:textId="77777777" w:rsidR="00823FA0" w:rsidRDefault="00823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8D33" w14:textId="77777777" w:rsidR="00C926D1" w:rsidRDefault="00C926D1">
      <w:pPr>
        <w:spacing w:after="0" w:line="240" w:lineRule="auto"/>
      </w:pPr>
      <w:r>
        <w:separator/>
      </w:r>
    </w:p>
  </w:footnote>
  <w:footnote w:type="continuationSeparator" w:id="0">
    <w:p w14:paraId="3A404E13" w14:textId="77777777" w:rsidR="00C926D1" w:rsidRDefault="00C9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74E82" w14:textId="77777777" w:rsidR="00823FA0" w:rsidRDefault="00823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E249" w14:textId="77777777" w:rsidR="00DF397D" w:rsidRDefault="00441F50" w:rsidP="00441F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F42F0" wp14:editId="71C7D1B1">
          <wp:simplePos x="0" y="0"/>
          <wp:positionH relativeFrom="column">
            <wp:posOffset>2954763</wp:posOffset>
          </wp:positionH>
          <wp:positionV relativeFrom="paragraph">
            <wp:posOffset>-247902</wp:posOffset>
          </wp:positionV>
          <wp:extent cx="764540" cy="681355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14F">
      <w:rPr>
        <w:noProof/>
      </w:rPr>
      <w:drawing>
        <wp:anchor distT="0" distB="0" distL="114300" distR="114300" simplePos="0" relativeHeight="251662336" behindDoc="1" locked="0" layoutInCell="1" allowOverlap="1" wp14:anchorId="19C471B5" wp14:editId="204AF0B7">
          <wp:simplePos x="0" y="0"/>
          <wp:positionH relativeFrom="page">
            <wp:posOffset>5890895</wp:posOffset>
          </wp:positionH>
          <wp:positionV relativeFrom="page">
            <wp:posOffset>154940</wp:posOffset>
          </wp:positionV>
          <wp:extent cx="1259840" cy="510540"/>
          <wp:effectExtent l="0" t="0" r="0" b="381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14F">
      <w:rPr>
        <w:noProof/>
      </w:rPr>
      <w:drawing>
        <wp:anchor distT="0" distB="0" distL="114300" distR="114300" simplePos="0" relativeHeight="251660288" behindDoc="1" locked="0" layoutInCell="1" allowOverlap="1" wp14:anchorId="76016CA7" wp14:editId="2FB22A25">
          <wp:simplePos x="0" y="0"/>
          <wp:positionH relativeFrom="page">
            <wp:posOffset>4625975</wp:posOffset>
          </wp:positionH>
          <wp:positionV relativeFrom="page">
            <wp:posOffset>310515</wp:posOffset>
          </wp:positionV>
          <wp:extent cx="1079500" cy="359410"/>
          <wp:effectExtent l="0" t="0" r="635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671D" w14:textId="77777777" w:rsidR="00823FA0" w:rsidRDefault="00823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871"/>
    <w:multiLevelType w:val="hybridMultilevel"/>
    <w:tmpl w:val="AA7AB6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74D2D"/>
    <w:multiLevelType w:val="hybridMultilevel"/>
    <w:tmpl w:val="CF80167C"/>
    <w:lvl w:ilvl="0" w:tplc="D4A664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4479A"/>
    <w:multiLevelType w:val="multilevel"/>
    <w:tmpl w:val="26DC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5202A"/>
    <w:multiLevelType w:val="hybridMultilevel"/>
    <w:tmpl w:val="690662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F06633"/>
    <w:multiLevelType w:val="hybridMultilevel"/>
    <w:tmpl w:val="42647E6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13453"/>
    <w:multiLevelType w:val="hybridMultilevel"/>
    <w:tmpl w:val="7C8EE7B4"/>
    <w:lvl w:ilvl="0" w:tplc="2536EA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A"/>
    <w:rsid w:val="00005431"/>
    <w:rsid w:val="00022DC2"/>
    <w:rsid w:val="00024EB5"/>
    <w:rsid w:val="000400A1"/>
    <w:rsid w:val="000434FE"/>
    <w:rsid w:val="00046157"/>
    <w:rsid w:val="00063771"/>
    <w:rsid w:val="0008456E"/>
    <w:rsid w:val="00085885"/>
    <w:rsid w:val="00091810"/>
    <w:rsid w:val="00095225"/>
    <w:rsid w:val="00096F49"/>
    <w:rsid w:val="000A4E7D"/>
    <w:rsid w:val="000B6094"/>
    <w:rsid w:val="000C0B0E"/>
    <w:rsid w:val="000C43E2"/>
    <w:rsid w:val="000D3924"/>
    <w:rsid w:val="000F4710"/>
    <w:rsid w:val="00103059"/>
    <w:rsid w:val="001147D2"/>
    <w:rsid w:val="00141273"/>
    <w:rsid w:val="00141288"/>
    <w:rsid w:val="0014468F"/>
    <w:rsid w:val="00150617"/>
    <w:rsid w:val="00163449"/>
    <w:rsid w:val="00175D3A"/>
    <w:rsid w:val="0018336F"/>
    <w:rsid w:val="001A056D"/>
    <w:rsid w:val="001A44E4"/>
    <w:rsid w:val="001B122C"/>
    <w:rsid w:val="001B40A3"/>
    <w:rsid w:val="001C1533"/>
    <w:rsid w:val="001E163F"/>
    <w:rsid w:val="001E36D4"/>
    <w:rsid w:val="001E3FFA"/>
    <w:rsid w:val="001F5C80"/>
    <w:rsid w:val="002003CA"/>
    <w:rsid w:val="002022F4"/>
    <w:rsid w:val="0021014F"/>
    <w:rsid w:val="00230389"/>
    <w:rsid w:val="00230458"/>
    <w:rsid w:val="002329E1"/>
    <w:rsid w:val="00237B70"/>
    <w:rsid w:val="00270B8F"/>
    <w:rsid w:val="00285F44"/>
    <w:rsid w:val="00292C54"/>
    <w:rsid w:val="002B2D9B"/>
    <w:rsid w:val="002B71D7"/>
    <w:rsid w:val="002B7D47"/>
    <w:rsid w:val="002C1F9A"/>
    <w:rsid w:val="002C7F7B"/>
    <w:rsid w:val="002D7F79"/>
    <w:rsid w:val="002E11B1"/>
    <w:rsid w:val="002E3348"/>
    <w:rsid w:val="002F078F"/>
    <w:rsid w:val="002F53D7"/>
    <w:rsid w:val="002F5C8C"/>
    <w:rsid w:val="003154BD"/>
    <w:rsid w:val="00317C72"/>
    <w:rsid w:val="0036495D"/>
    <w:rsid w:val="00364A9D"/>
    <w:rsid w:val="003672DF"/>
    <w:rsid w:val="003B6C0F"/>
    <w:rsid w:val="003C3F48"/>
    <w:rsid w:val="003D0E67"/>
    <w:rsid w:val="003D21E0"/>
    <w:rsid w:val="00415514"/>
    <w:rsid w:val="0042566E"/>
    <w:rsid w:val="004343EE"/>
    <w:rsid w:val="00435D6D"/>
    <w:rsid w:val="00441F50"/>
    <w:rsid w:val="0044362D"/>
    <w:rsid w:val="00443E23"/>
    <w:rsid w:val="00444A0F"/>
    <w:rsid w:val="00467118"/>
    <w:rsid w:val="004823C5"/>
    <w:rsid w:val="0048479C"/>
    <w:rsid w:val="00491E23"/>
    <w:rsid w:val="004B0A87"/>
    <w:rsid w:val="004B7AA5"/>
    <w:rsid w:val="004C1C83"/>
    <w:rsid w:val="00511B1C"/>
    <w:rsid w:val="0051763F"/>
    <w:rsid w:val="005211CF"/>
    <w:rsid w:val="005216D2"/>
    <w:rsid w:val="005332A8"/>
    <w:rsid w:val="0053642D"/>
    <w:rsid w:val="00536D64"/>
    <w:rsid w:val="005442D3"/>
    <w:rsid w:val="00552C74"/>
    <w:rsid w:val="005633CD"/>
    <w:rsid w:val="00565880"/>
    <w:rsid w:val="005667D6"/>
    <w:rsid w:val="0057707D"/>
    <w:rsid w:val="00581683"/>
    <w:rsid w:val="00582F64"/>
    <w:rsid w:val="00583C8C"/>
    <w:rsid w:val="00587861"/>
    <w:rsid w:val="005A632D"/>
    <w:rsid w:val="005B43FB"/>
    <w:rsid w:val="005B69DB"/>
    <w:rsid w:val="005D0B57"/>
    <w:rsid w:val="005D1EBB"/>
    <w:rsid w:val="005E2097"/>
    <w:rsid w:val="005F5440"/>
    <w:rsid w:val="0060551D"/>
    <w:rsid w:val="006222BD"/>
    <w:rsid w:val="00622645"/>
    <w:rsid w:val="006377F5"/>
    <w:rsid w:val="006422A9"/>
    <w:rsid w:val="00642BC8"/>
    <w:rsid w:val="006517B5"/>
    <w:rsid w:val="00667E96"/>
    <w:rsid w:val="00677F00"/>
    <w:rsid w:val="00680ED4"/>
    <w:rsid w:val="00693FAE"/>
    <w:rsid w:val="006C1F06"/>
    <w:rsid w:val="006C5958"/>
    <w:rsid w:val="006D60FF"/>
    <w:rsid w:val="006E10AA"/>
    <w:rsid w:val="006E3F90"/>
    <w:rsid w:val="006F52AA"/>
    <w:rsid w:val="007072CB"/>
    <w:rsid w:val="0071764E"/>
    <w:rsid w:val="007252F0"/>
    <w:rsid w:val="0072595E"/>
    <w:rsid w:val="00731C22"/>
    <w:rsid w:val="00742B5D"/>
    <w:rsid w:val="00776073"/>
    <w:rsid w:val="007846F1"/>
    <w:rsid w:val="00791AB2"/>
    <w:rsid w:val="00792C35"/>
    <w:rsid w:val="007B29DC"/>
    <w:rsid w:val="007D40EE"/>
    <w:rsid w:val="007D6994"/>
    <w:rsid w:val="007E19AD"/>
    <w:rsid w:val="007E2407"/>
    <w:rsid w:val="007F1E6B"/>
    <w:rsid w:val="008005DB"/>
    <w:rsid w:val="00801FED"/>
    <w:rsid w:val="00811222"/>
    <w:rsid w:val="0081286E"/>
    <w:rsid w:val="00823FA0"/>
    <w:rsid w:val="00826BEB"/>
    <w:rsid w:val="0083276B"/>
    <w:rsid w:val="0086374A"/>
    <w:rsid w:val="00865539"/>
    <w:rsid w:val="00872864"/>
    <w:rsid w:val="00883173"/>
    <w:rsid w:val="00895672"/>
    <w:rsid w:val="008A0722"/>
    <w:rsid w:val="008A62F4"/>
    <w:rsid w:val="008B0196"/>
    <w:rsid w:val="008B04ED"/>
    <w:rsid w:val="00903317"/>
    <w:rsid w:val="00916F2D"/>
    <w:rsid w:val="009420CA"/>
    <w:rsid w:val="009547A3"/>
    <w:rsid w:val="00976495"/>
    <w:rsid w:val="00982F28"/>
    <w:rsid w:val="00990F0B"/>
    <w:rsid w:val="009B0612"/>
    <w:rsid w:val="009B0924"/>
    <w:rsid w:val="009C06C7"/>
    <w:rsid w:val="009C0CB7"/>
    <w:rsid w:val="009D7EAB"/>
    <w:rsid w:val="009E458F"/>
    <w:rsid w:val="009F04BA"/>
    <w:rsid w:val="00A12316"/>
    <w:rsid w:val="00A21355"/>
    <w:rsid w:val="00A34388"/>
    <w:rsid w:val="00A522D2"/>
    <w:rsid w:val="00A53221"/>
    <w:rsid w:val="00A60DF6"/>
    <w:rsid w:val="00A7118F"/>
    <w:rsid w:val="00A80874"/>
    <w:rsid w:val="00A80C9C"/>
    <w:rsid w:val="00A81350"/>
    <w:rsid w:val="00A843AF"/>
    <w:rsid w:val="00A94591"/>
    <w:rsid w:val="00A9474A"/>
    <w:rsid w:val="00AC32B9"/>
    <w:rsid w:val="00AE4D66"/>
    <w:rsid w:val="00B06791"/>
    <w:rsid w:val="00B11B67"/>
    <w:rsid w:val="00B23244"/>
    <w:rsid w:val="00B319FA"/>
    <w:rsid w:val="00B3245B"/>
    <w:rsid w:val="00B40F07"/>
    <w:rsid w:val="00B453EB"/>
    <w:rsid w:val="00B478EF"/>
    <w:rsid w:val="00B51F8D"/>
    <w:rsid w:val="00B66613"/>
    <w:rsid w:val="00B7575E"/>
    <w:rsid w:val="00B77863"/>
    <w:rsid w:val="00B84500"/>
    <w:rsid w:val="00B87E06"/>
    <w:rsid w:val="00B931D1"/>
    <w:rsid w:val="00B934B3"/>
    <w:rsid w:val="00B962BA"/>
    <w:rsid w:val="00BA29AC"/>
    <w:rsid w:val="00BA5D10"/>
    <w:rsid w:val="00BC64A8"/>
    <w:rsid w:val="00BE75EF"/>
    <w:rsid w:val="00BF47B0"/>
    <w:rsid w:val="00C1523C"/>
    <w:rsid w:val="00C23324"/>
    <w:rsid w:val="00C33D5E"/>
    <w:rsid w:val="00C34D2A"/>
    <w:rsid w:val="00C46F93"/>
    <w:rsid w:val="00C5397E"/>
    <w:rsid w:val="00C54493"/>
    <w:rsid w:val="00C871C6"/>
    <w:rsid w:val="00C901D7"/>
    <w:rsid w:val="00C926D1"/>
    <w:rsid w:val="00CA75F6"/>
    <w:rsid w:val="00CA76C4"/>
    <w:rsid w:val="00CC06A6"/>
    <w:rsid w:val="00CC1C34"/>
    <w:rsid w:val="00CC3784"/>
    <w:rsid w:val="00CC4689"/>
    <w:rsid w:val="00CD4DF3"/>
    <w:rsid w:val="00D01ED8"/>
    <w:rsid w:val="00D064EF"/>
    <w:rsid w:val="00D11918"/>
    <w:rsid w:val="00D37AA1"/>
    <w:rsid w:val="00D6719C"/>
    <w:rsid w:val="00D73BA6"/>
    <w:rsid w:val="00D7445F"/>
    <w:rsid w:val="00D8526B"/>
    <w:rsid w:val="00D86B80"/>
    <w:rsid w:val="00D87C8A"/>
    <w:rsid w:val="00DC3FA5"/>
    <w:rsid w:val="00DD1AC7"/>
    <w:rsid w:val="00DD428E"/>
    <w:rsid w:val="00DD506C"/>
    <w:rsid w:val="00DD6CC9"/>
    <w:rsid w:val="00DE479A"/>
    <w:rsid w:val="00DE5940"/>
    <w:rsid w:val="00DF397D"/>
    <w:rsid w:val="00DF60F4"/>
    <w:rsid w:val="00E063EA"/>
    <w:rsid w:val="00E16C93"/>
    <w:rsid w:val="00E30D82"/>
    <w:rsid w:val="00E46B4A"/>
    <w:rsid w:val="00E5220F"/>
    <w:rsid w:val="00E85989"/>
    <w:rsid w:val="00EA098A"/>
    <w:rsid w:val="00EA0AFC"/>
    <w:rsid w:val="00EA1C94"/>
    <w:rsid w:val="00EA3D84"/>
    <w:rsid w:val="00ED43C5"/>
    <w:rsid w:val="00EE496E"/>
    <w:rsid w:val="00EF20EC"/>
    <w:rsid w:val="00EF338F"/>
    <w:rsid w:val="00EF6BAD"/>
    <w:rsid w:val="00F01BF8"/>
    <w:rsid w:val="00F0593D"/>
    <w:rsid w:val="00F069A1"/>
    <w:rsid w:val="00F15341"/>
    <w:rsid w:val="00F26A19"/>
    <w:rsid w:val="00F3117C"/>
    <w:rsid w:val="00F31288"/>
    <w:rsid w:val="00F32814"/>
    <w:rsid w:val="00F415EC"/>
    <w:rsid w:val="00F47E45"/>
    <w:rsid w:val="00F60042"/>
    <w:rsid w:val="00F61782"/>
    <w:rsid w:val="00F63637"/>
    <w:rsid w:val="00F824EC"/>
    <w:rsid w:val="00F87F5A"/>
    <w:rsid w:val="00F9776C"/>
    <w:rsid w:val="00FA72BB"/>
    <w:rsid w:val="00FC7E7D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3A3E4A4"/>
  <w15:docId w15:val="{C2CDBAC2-99EE-47C1-9727-46E7477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23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28"/>
  </w:style>
  <w:style w:type="paragraph" w:styleId="Footer">
    <w:name w:val="footer"/>
    <w:basedOn w:val="Normal"/>
    <w:link w:val="FooterChar"/>
    <w:uiPriority w:val="99"/>
    <w:unhideWhenUsed/>
    <w:rsid w:val="00982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F28"/>
  </w:style>
  <w:style w:type="character" w:styleId="Emphasis">
    <w:name w:val="Emphasis"/>
    <w:basedOn w:val="DefaultParagraphFont"/>
    <w:uiPriority w:val="20"/>
    <w:qFormat/>
    <w:rsid w:val="005B69DB"/>
    <w:rPr>
      <w:i/>
      <w:iCs/>
    </w:rPr>
  </w:style>
  <w:style w:type="paragraph" w:styleId="ListParagraph">
    <w:name w:val="List Paragraph"/>
    <w:basedOn w:val="Normal"/>
    <w:uiPriority w:val="34"/>
    <w:qFormat/>
    <w:rsid w:val="006226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3324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LightList-Accent5">
    <w:name w:val="Light List Accent 5"/>
    <w:basedOn w:val="TableNormal"/>
    <w:uiPriority w:val="61"/>
    <w:rsid w:val="00EA3D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84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41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7A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6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157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6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grimbacher@uniklinik-freiburg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te.krausz@uniklinik-frei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e.proietti@uniklinik-freiburg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D81-4EA8-4A04-948A-94CB9285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Uniklinikum Freiburg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Michele Proietti</dc:creator>
  <cp:lastModifiedBy>Mate Krausz</cp:lastModifiedBy>
  <cp:revision>3</cp:revision>
  <cp:lastPrinted>2021-04-22T07:16:00Z</cp:lastPrinted>
  <dcterms:created xsi:type="dcterms:W3CDTF">2021-05-26T08:52:00Z</dcterms:created>
  <dcterms:modified xsi:type="dcterms:W3CDTF">2021-07-08T14:53:00Z</dcterms:modified>
</cp:coreProperties>
</file>